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20534" w14:textId="7FE522FC" w:rsidR="00F32514" w:rsidRPr="00F32514" w:rsidRDefault="00F32514" w:rsidP="00F32514">
      <w:pPr>
        <w:jc w:val="right"/>
        <w:rPr>
          <w:rFonts w:ascii="Titillium Web" w:hAnsi="Titillium Web"/>
        </w:rPr>
      </w:pPr>
      <w:r w:rsidRPr="00F32514">
        <w:rPr>
          <w:rFonts w:ascii="Titillium Web" w:hAnsi="Titillium Web"/>
        </w:rPr>
        <w:t xml:space="preserve">Załącznik nr </w:t>
      </w:r>
      <w:r w:rsidR="00B00372">
        <w:rPr>
          <w:rFonts w:ascii="Titillium Web" w:hAnsi="Titillium Web"/>
        </w:rPr>
        <w:t>8</w:t>
      </w:r>
      <w:r w:rsidRPr="00F32514">
        <w:rPr>
          <w:rFonts w:ascii="Titillium Web" w:hAnsi="Titillium Web"/>
        </w:rPr>
        <w:t xml:space="preserve"> do Umowy</w:t>
      </w:r>
    </w:p>
    <w:p w14:paraId="4A2E42C7" w14:textId="77777777" w:rsidR="00F32514" w:rsidRPr="00F32514" w:rsidRDefault="00F32514" w:rsidP="00F32514">
      <w:pPr>
        <w:rPr>
          <w:rFonts w:ascii="Titillium Web" w:hAnsi="Titillium Web"/>
          <w:b/>
          <w:bCs/>
        </w:rPr>
      </w:pPr>
      <w:r w:rsidRPr="00F32514">
        <w:rPr>
          <w:rFonts w:ascii="Titillium Web" w:hAnsi="Titillium Web"/>
          <w:b/>
          <w:bCs/>
        </w:rPr>
        <w:t>Klauzula informacyjna Zamawiającego dotycząca przetwarzania danych osobowych w związku z postępowaniem, zawarciem i realizacją Umowy</w:t>
      </w:r>
    </w:p>
    <w:p w14:paraId="6BC4B08B" w14:textId="77777777" w:rsidR="00F32514" w:rsidRPr="00F32514" w:rsidRDefault="00F32514" w:rsidP="00F32514">
      <w:pPr>
        <w:rPr>
          <w:rFonts w:ascii="Titillium Web" w:hAnsi="Titillium Web"/>
        </w:rPr>
      </w:pPr>
    </w:p>
    <w:p w14:paraId="73B5C60B" w14:textId="77777777" w:rsidR="00F32514" w:rsidRPr="00F32514" w:rsidRDefault="00F32514" w:rsidP="00F32514">
      <w:p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Zgodnie z art. 13 ust. 1 i 2 oraz — w odpowiednim zakresie — art. 14 rozporządzenia Parlamentu Europejskiego i Rady (UE) 2016/679 z dnia 27 kwietnia 2016 r. w sprawie ochrony osób fizycznych w związku z przetwarzaniem danych osobowych i sprawie swobodnego przepływu takich danych oraz uchylenia dyrektywy 95/46/WE, dalej „RODO”, Zamawiający informuje, że:</w:t>
      </w:r>
    </w:p>
    <w:p w14:paraId="5A9FC892" w14:textId="77777777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Administratorem danych osobowych jest Mazowiecka Regionalna Organizacja Turystyczna z siedzibą w Warszawie, Nowy Świat 27/2, 00-029 Warszawa, KRS: 0000260657, NIP: 527-25-26-718, REGON: 140637878, dalej „Administrator” albo „Zamawiający”.</w:t>
      </w:r>
    </w:p>
    <w:p w14:paraId="1D3A1670" w14:textId="77777777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Z Administratorem można skontaktować się:</w:t>
      </w:r>
    </w:p>
    <w:p w14:paraId="1906B583" w14:textId="77777777" w:rsidR="00F32514" w:rsidRPr="00F32514" w:rsidRDefault="00F32514" w:rsidP="00F32514">
      <w:pPr>
        <w:pStyle w:val="Akapitzlist"/>
        <w:numPr>
          <w:ilvl w:val="0"/>
          <w:numId w:val="3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pisemnie — pod adresem: Mazowiecka Regionalna Organizacja Turystyczna, Nowy Świat 27/2, 00-029 Warszawa;</w:t>
      </w:r>
    </w:p>
    <w:p w14:paraId="316E214E" w14:textId="77777777" w:rsidR="00F32514" w:rsidRPr="00F32514" w:rsidRDefault="00F32514" w:rsidP="00F32514">
      <w:pPr>
        <w:pStyle w:val="Akapitzlist"/>
        <w:numPr>
          <w:ilvl w:val="0"/>
          <w:numId w:val="3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za pośrednictwem poczty elektronicznej — pod adresem: ………………………………… .</w:t>
      </w:r>
    </w:p>
    <w:p w14:paraId="394AF059" w14:textId="77777777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Administrator może przetwarzać dane osobowe:</w:t>
      </w:r>
    </w:p>
    <w:p w14:paraId="34F412B6" w14:textId="77777777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Wykonawcy będącego osobą fizyczną, w tym osobą fizyczną prowadzącą działalność gospodarczą;</w:t>
      </w:r>
    </w:p>
    <w:p w14:paraId="127E9714" w14:textId="77777777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osób reprezentujących Wykonawcę;</w:t>
      </w:r>
    </w:p>
    <w:p w14:paraId="1D768E45" w14:textId="77777777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pełnomocników Wykonawcy;</w:t>
      </w:r>
    </w:p>
    <w:p w14:paraId="683CA2CA" w14:textId="77777777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osób wskazanych przez Wykonawcę do kontaktu lub realizacji Umowy;</w:t>
      </w:r>
    </w:p>
    <w:p w14:paraId="793E0249" w14:textId="77777777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członków personelu Wykonawcy;</w:t>
      </w:r>
    </w:p>
    <w:p w14:paraId="5AEAA1BB" w14:textId="77777777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podwykonawców oraz osób działających w imieniu podwykonawców;</w:t>
      </w:r>
    </w:p>
    <w:p w14:paraId="764B5C78" w14:textId="5E696EFF" w:rsidR="00F32514" w:rsidRPr="00F32514" w:rsidRDefault="00F32514" w:rsidP="00F32514">
      <w:pPr>
        <w:pStyle w:val="Akapitzlist"/>
        <w:numPr>
          <w:ilvl w:val="0"/>
          <w:numId w:val="4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innych osób, których dane zostaną przekazane Zamawiającemu w związku z</w:t>
      </w:r>
      <w:r>
        <w:rPr>
          <w:rFonts w:ascii="Titillium Web" w:hAnsi="Titillium Web"/>
        </w:rPr>
        <w:t> </w:t>
      </w:r>
      <w:r w:rsidRPr="00F32514">
        <w:rPr>
          <w:rFonts w:ascii="Titillium Web" w:hAnsi="Titillium Web"/>
        </w:rPr>
        <w:t>postępowaniem, zawarciem lub realizacją Umowy.</w:t>
      </w:r>
    </w:p>
    <w:p w14:paraId="53F82CA7" w14:textId="25BB3634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Administrator może przetwarzać w szczególności następujące dane osobowe:</w:t>
      </w:r>
    </w:p>
    <w:p w14:paraId="72D5D516" w14:textId="77777777" w:rsidR="00F32514" w:rsidRPr="00F32514" w:rsidRDefault="00F32514" w:rsidP="00F32514">
      <w:pPr>
        <w:pStyle w:val="Akapitzlist"/>
        <w:numPr>
          <w:ilvl w:val="0"/>
          <w:numId w:val="5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imię i nazwisko;</w:t>
      </w:r>
    </w:p>
    <w:p w14:paraId="105CA5B4" w14:textId="77777777" w:rsidR="00F32514" w:rsidRPr="00F32514" w:rsidRDefault="00F32514" w:rsidP="00F32514">
      <w:pPr>
        <w:pStyle w:val="Akapitzlist"/>
        <w:numPr>
          <w:ilvl w:val="0"/>
          <w:numId w:val="5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stanowisko lub funkcję;</w:t>
      </w:r>
    </w:p>
    <w:p w14:paraId="4D4DB5D8" w14:textId="77777777" w:rsidR="00F32514" w:rsidRPr="00F32514" w:rsidRDefault="00F32514" w:rsidP="00F32514">
      <w:pPr>
        <w:pStyle w:val="Akapitzlist"/>
        <w:numPr>
          <w:ilvl w:val="0"/>
          <w:numId w:val="5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kontaktowe, w szczególności adres e-mail, numer telefonu, adres do korespondencji;</w:t>
      </w:r>
    </w:p>
    <w:p w14:paraId="3945F5F0" w14:textId="77777777" w:rsidR="00F32514" w:rsidRPr="00F32514" w:rsidRDefault="00F32514" w:rsidP="00F32514">
      <w:pPr>
        <w:pStyle w:val="Akapitzlist"/>
        <w:numPr>
          <w:ilvl w:val="0"/>
          <w:numId w:val="5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identyfikacyjne ujawnione w dokumentach rejestrowych, pełnomocnictwach, ofertach, oświadczeniach, korespondencji lub dokumentach rozliczeniowych;</w:t>
      </w:r>
    </w:p>
    <w:p w14:paraId="4BF8C331" w14:textId="77777777" w:rsidR="00F32514" w:rsidRPr="00F32514" w:rsidRDefault="00F32514" w:rsidP="00F32514">
      <w:pPr>
        <w:pStyle w:val="Akapitzlist"/>
        <w:numPr>
          <w:ilvl w:val="0"/>
          <w:numId w:val="5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dotyczące kwalifikacji, doświadczenia, uprawnień lub udziału w realizacji Umowy — jeżeli ich przekazanie jest wymagane lub uzasadnione zakresem Umowy;</w:t>
      </w:r>
    </w:p>
    <w:p w14:paraId="216501D3" w14:textId="77777777" w:rsidR="00F32514" w:rsidRPr="00F32514" w:rsidRDefault="00F32514" w:rsidP="00F32514">
      <w:pPr>
        <w:pStyle w:val="Akapitzlist"/>
        <w:numPr>
          <w:ilvl w:val="0"/>
          <w:numId w:val="5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inne dane osobowe przekazane Zamawiającemu w związku z postępowaniem, zawarciem lub realizacją Umowy.</w:t>
      </w:r>
    </w:p>
    <w:p w14:paraId="759DCA02" w14:textId="6F90AC81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osobowe będą przetwarzane w celu:</w:t>
      </w:r>
    </w:p>
    <w:p w14:paraId="415B9C59" w14:textId="496A2D13" w:rsidR="00F32514" w:rsidRPr="00F32514" w:rsidRDefault="00F32514" w:rsidP="00F32514">
      <w:pPr>
        <w:pStyle w:val="Akapitzlist"/>
        <w:numPr>
          <w:ilvl w:val="0"/>
          <w:numId w:val="6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lastRenderedPageBreak/>
        <w:t>przeprowadzenia postępowania o udzielenie zamówienia, wyboru oferty, zawarcia i</w:t>
      </w:r>
      <w:r>
        <w:rPr>
          <w:rFonts w:ascii="Titillium Web" w:hAnsi="Titillium Web"/>
        </w:rPr>
        <w:t> </w:t>
      </w:r>
      <w:r w:rsidRPr="00F32514">
        <w:rPr>
          <w:rFonts w:ascii="Titillium Web" w:hAnsi="Titillium Web"/>
        </w:rPr>
        <w:t>realizacji Umowy — na podstawie art. 6 ust. 1 lit. b RODO, jeżeli osoba, której dane dotyczą, jest stroną czynności, albo art. 6 ust. 1 lit. f RODO, tj. prawnie uzasadnionego interesu Administratora polegającego na przeprowadzeniu postępowania, zawarciu i</w:t>
      </w:r>
      <w:r>
        <w:rPr>
          <w:rFonts w:ascii="Titillium Web" w:hAnsi="Titillium Web"/>
        </w:rPr>
        <w:t> </w:t>
      </w:r>
      <w:r w:rsidRPr="00F32514">
        <w:rPr>
          <w:rFonts w:ascii="Titillium Web" w:hAnsi="Titillium Web"/>
        </w:rPr>
        <w:t>realizacji Umowy;</w:t>
      </w:r>
    </w:p>
    <w:p w14:paraId="7289D247" w14:textId="77777777" w:rsidR="00F32514" w:rsidRPr="00F32514" w:rsidRDefault="00F32514" w:rsidP="00F32514">
      <w:pPr>
        <w:pStyle w:val="Akapitzlist"/>
        <w:numPr>
          <w:ilvl w:val="0"/>
          <w:numId w:val="6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wykonania obowiązków prawnych ciążących na Administratorze, w szczególności wynikających z przepisów o rachunkowości, podatkowych, archiwizacyjnych, dotyczących zamówień publicznych lub zasad finansowania projektu — na podstawie art. 6 ust. 1 lit. c RODO;</w:t>
      </w:r>
    </w:p>
    <w:p w14:paraId="2C54E6BB" w14:textId="77777777" w:rsidR="00F32514" w:rsidRPr="00F32514" w:rsidRDefault="00F32514" w:rsidP="00F32514">
      <w:pPr>
        <w:pStyle w:val="Akapitzlist"/>
        <w:numPr>
          <w:ilvl w:val="0"/>
          <w:numId w:val="6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ustalenia, dochodzenia lub obrony roszczeń związanych z postępowaniem, zawarciem, wykonywaniem, niewykonaniem lub nienależytym wykonaniem Umowy — na podstawie art. 6 ust. 1 lit. f RODO;</w:t>
      </w:r>
    </w:p>
    <w:p w14:paraId="50244E01" w14:textId="77777777" w:rsidR="00F32514" w:rsidRPr="00F32514" w:rsidRDefault="00F32514" w:rsidP="00F32514">
      <w:pPr>
        <w:pStyle w:val="Akapitzlist"/>
        <w:numPr>
          <w:ilvl w:val="0"/>
          <w:numId w:val="6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zapewnienia kontaktu pomiędzy Stronami oraz bieżącej obsługi Umowy — na podstawie art. 6 ust. 1 lit. f RODO.</w:t>
      </w:r>
    </w:p>
    <w:p w14:paraId="6797E2E4" w14:textId="1DFA81DA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osobowe mogą pochodzić bezpośrednio od osoby, której dane dotyczą, albo od Wykonawcy, podwykonawcy, pełnomocnika, członka personelu Wykonawcy lub innej osoby uczestniczącej w postępowaniu albo realizacji Umowy.</w:t>
      </w:r>
    </w:p>
    <w:p w14:paraId="5B8C43AB" w14:textId="34139AA2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osobowe mogą być udostępniane:</w:t>
      </w:r>
    </w:p>
    <w:p w14:paraId="2F0CD4DC" w14:textId="77777777" w:rsidR="00F32514" w:rsidRPr="00F32514" w:rsidRDefault="00F32514" w:rsidP="00F32514">
      <w:pPr>
        <w:pStyle w:val="Akapitzlist"/>
        <w:numPr>
          <w:ilvl w:val="0"/>
          <w:numId w:val="7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podmiotom uprawnionym do ich otrzymania na podstawie przepisów prawa;</w:t>
      </w:r>
    </w:p>
    <w:p w14:paraId="1A4EB851" w14:textId="77777777" w:rsidR="00F32514" w:rsidRPr="00F32514" w:rsidRDefault="00F32514" w:rsidP="00F32514">
      <w:pPr>
        <w:pStyle w:val="Akapitzlist"/>
        <w:numPr>
          <w:ilvl w:val="0"/>
          <w:numId w:val="7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podmiotom finansującym, kontrolującym, audytującym lub rozliczającym projekt;</w:t>
      </w:r>
    </w:p>
    <w:p w14:paraId="5901BE56" w14:textId="77777777" w:rsidR="00F32514" w:rsidRPr="00F32514" w:rsidRDefault="00F32514" w:rsidP="00F32514">
      <w:pPr>
        <w:pStyle w:val="Akapitzlist"/>
        <w:numPr>
          <w:ilvl w:val="0"/>
          <w:numId w:val="7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podmiotom świadczącym na rzecz Administratora usługi prawne, księgowe, informatyczne, pocztowe, archiwizacyjne lub doradcze;</w:t>
      </w:r>
    </w:p>
    <w:p w14:paraId="32EFCAF3" w14:textId="77777777" w:rsidR="00F32514" w:rsidRPr="00F32514" w:rsidRDefault="00F32514" w:rsidP="00F32514">
      <w:pPr>
        <w:pStyle w:val="Akapitzlist"/>
        <w:numPr>
          <w:ilvl w:val="0"/>
          <w:numId w:val="7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osobom lub podmiotom, którym dokumentacja dotycząca postępowania albo Umowy zostanie udostępniona na podstawie przepisów prawa albo zasad finansowania projektu;</w:t>
      </w:r>
    </w:p>
    <w:p w14:paraId="3449A0B9" w14:textId="77777777" w:rsidR="00F32514" w:rsidRPr="00F32514" w:rsidRDefault="00F32514" w:rsidP="00F32514">
      <w:pPr>
        <w:pStyle w:val="Akapitzlist"/>
        <w:numPr>
          <w:ilvl w:val="0"/>
          <w:numId w:val="7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innym podmiotom, jeżeli udostępnienie danych będzie niezbędne do realizacji Umowy, dochodzenia roszczeń albo wykonania obowiązków Administratora.</w:t>
      </w:r>
    </w:p>
    <w:p w14:paraId="37CE6CA0" w14:textId="3BB0AAFA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osobowe będą przechowywane przez okres niezbędny do przeprowadzenia postępowania, zawarcia i realizacji Umowy, a następnie przez okres wymagany przepisami prawa, zasadami archiwizacji, zasadami rachunkowości, przepisami podatkowymi, zasadami trwałości lub rozliczenia projektu, a także przez okres przedawnienia ewentualnych roszczeń.</w:t>
      </w:r>
    </w:p>
    <w:p w14:paraId="1ED56D68" w14:textId="77777777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Osobie, której dane dotyczą, przysługuje — na zasadach określonych w RODO — prawo:</w:t>
      </w:r>
    </w:p>
    <w:p w14:paraId="42AEBF18" w14:textId="77777777" w:rsidR="00F32514" w:rsidRPr="00F32514" w:rsidRDefault="00F32514" w:rsidP="00F32514">
      <w:pPr>
        <w:pStyle w:val="Akapitzlist"/>
        <w:numPr>
          <w:ilvl w:val="0"/>
          <w:numId w:val="8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dostępu do danych osobowych;</w:t>
      </w:r>
    </w:p>
    <w:p w14:paraId="44E5DED9" w14:textId="77777777" w:rsidR="00F32514" w:rsidRPr="00F32514" w:rsidRDefault="00F32514" w:rsidP="00F32514">
      <w:pPr>
        <w:pStyle w:val="Akapitzlist"/>
        <w:numPr>
          <w:ilvl w:val="0"/>
          <w:numId w:val="8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sprostowania danych osobowych;</w:t>
      </w:r>
    </w:p>
    <w:p w14:paraId="41A31096" w14:textId="77777777" w:rsidR="00F32514" w:rsidRPr="00F32514" w:rsidRDefault="00F32514" w:rsidP="00F32514">
      <w:pPr>
        <w:pStyle w:val="Akapitzlist"/>
        <w:numPr>
          <w:ilvl w:val="0"/>
          <w:numId w:val="8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ograniczenia przetwarzania danych osobowych;</w:t>
      </w:r>
    </w:p>
    <w:p w14:paraId="27C01798" w14:textId="77777777" w:rsidR="00F32514" w:rsidRPr="00F32514" w:rsidRDefault="00F32514" w:rsidP="00F32514">
      <w:pPr>
        <w:pStyle w:val="Akapitzlist"/>
        <w:numPr>
          <w:ilvl w:val="0"/>
          <w:numId w:val="8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usunięcia danych osobowych, jeżeli zachodzą przesłanki określone w RODO;</w:t>
      </w:r>
    </w:p>
    <w:p w14:paraId="0F55F88A" w14:textId="77777777" w:rsidR="00F32514" w:rsidRPr="00F32514" w:rsidRDefault="00F32514" w:rsidP="00F32514">
      <w:pPr>
        <w:pStyle w:val="Akapitzlist"/>
        <w:numPr>
          <w:ilvl w:val="0"/>
          <w:numId w:val="8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lastRenderedPageBreak/>
        <w:t>wniesienia sprzeciwu wobec przetwarzania danych osobowych, jeżeli podstawą przetwarzania jest art. 6 ust. 1 lit. f RODO;</w:t>
      </w:r>
    </w:p>
    <w:p w14:paraId="702C8332" w14:textId="77777777" w:rsidR="00F32514" w:rsidRPr="00F32514" w:rsidRDefault="00F32514" w:rsidP="00F32514">
      <w:pPr>
        <w:pStyle w:val="Akapitzlist"/>
        <w:numPr>
          <w:ilvl w:val="0"/>
          <w:numId w:val="8"/>
        </w:numPr>
        <w:ind w:left="1276" w:hanging="567"/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wniesienia skargi do Prezesa Urzędu Ochrony Danych Osobowych.</w:t>
      </w:r>
    </w:p>
    <w:p w14:paraId="77CF556A" w14:textId="4BF4DF35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Podanie danych osobowych jest dobrowolne, jednak może być niezbędne do udziału w</w:t>
      </w:r>
      <w:r>
        <w:rPr>
          <w:rFonts w:ascii="Titillium Web" w:hAnsi="Titillium Web"/>
        </w:rPr>
        <w:t> </w:t>
      </w:r>
      <w:r w:rsidRPr="00F32514">
        <w:rPr>
          <w:rFonts w:ascii="Titillium Web" w:hAnsi="Titillium Web"/>
        </w:rPr>
        <w:t>postępowaniu, zawarcia i realizacji Umowy, wykonania obowiązków wynikających z</w:t>
      </w:r>
      <w:r>
        <w:rPr>
          <w:rFonts w:ascii="Titillium Web" w:hAnsi="Titillium Web"/>
        </w:rPr>
        <w:t> </w:t>
      </w:r>
      <w:r w:rsidRPr="00F32514">
        <w:rPr>
          <w:rFonts w:ascii="Titillium Web" w:hAnsi="Titillium Web"/>
        </w:rPr>
        <w:t>przepisów prawa albo prowadzenia kontaktu w związku z Umową. Niepodanie danych może uniemożliwić udział w postępowaniu, zawarcie Umowy, realizację Umowy albo wykonanie określonych czynności.</w:t>
      </w:r>
    </w:p>
    <w:p w14:paraId="0CEDF254" w14:textId="77777777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Dane osobowe nie będą wykorzystywane do zautomatyzowanego podejmowania decyzji, w tym profilowania, o którym mowa w art. 22 RODO.</w:t>
      </w:r>
    </w:p>
    <w:p w14:paraId="36D3E291" w14:textId="77777777" w:rsidR="00F32514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Administrator nie zamierza przekazywać danych osobowych poza Europejski Obszar Gospodarczy, chyba że okaże się to konieczne w związku z korzystaniem z narzędzi, usług lub systemów informatycznych wykorzystywanych przez Administratora. W takim przypadku przekazywanie danych nastąpi zgodnie z wymaganiami RODO.</w:t>
      </w:r>
    </w:p>
    <w:p w14:paraId="0CAAF512" w14:textId="2B388B71" w:rsidR="004F27AC" w:rsidRPr="00F32514" w:rsidRDefault="00F32514" w:rsidP="00F32514">
      <w:pPr>
        <w:pStyle w:val="Akapitzlist"/>
        <w:numPr>
          <w:ilvl w:val="0"/>
          <w:numId w:val="1"/>
        </w:numPr>
        <w:jc w:val="both"/>
        <w:rPr>
          <w:rFonts w:ascii="Titillium Web" w:hAnsi="Titillium Web"/>
        </w:rPr>
      </w:pPr>
      <w:r w:rsidRPr="00F32514">
        <w:rPr>
          <w:rFonts w:ascii="Titillium Web" w:hAnsi="Titillium Web"/>
        </w:rPr>
        <w:t>Wykonawca zobowiązuje się przekazać niniejszą klauzulę informacyjną osobom, których dane osobowe przekazuje Zamawiającemu w związku z postępowaniem, zawarciem lub realizacją Umowy, w szczególności osobom reprezentującym Wykonawcę, osobom kontaktowym, członkom personelu Wykonawcy oraz podwykonawcom.</w:t>
      </w:r>
    </w:p>
    <w:sectPr w:rsidR="004F27AC" w:rsidRPr="00F32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A5EA5"/>
    <w:multiLevelType w:val="hybridMultilevel"/>
    <w:tmpl w:val="27D816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14716"/>
    <w:multiLevelType w:val="hybridMultilevel"/>
    <w:tmpl w:val="C7F0D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74003"/>
    <w:multiLevelType w:val="hybridMultilevel"/>
    <w:tmpl w:val="27D816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317A6"/>
    <w:multiLevelType w:val="hybridMultilevel"/>
    <w:tmpl w:val="27D816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F663F7"/>
    <w:multiLevelType w:val="hybridMultilevel"/>
    <w:tmpl w:val="27D816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42F99"/>
    <w:multiLevelType w:val="hybridMultilevel"/>
    <w:tmpl w:val="27D816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865F4"/>
    <w:multiLevelType w:val="hybridMultilevel"/>
    <w:tmpl w:val="27D816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C461E"/>
    <w:multiLevelType w:val="hybridMultilevel"/>
    <w:tmpl w:val="D4D23EE0"/>
    <w:lvl w:ilvl="0" w:tplc="DAFC7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888790">
    <w:abstractNumId w:val="1"/>
  </w:num>
  <w:num w:numId="2" w16cid:durableId="2027905997">
    <w:abstractNumId w:val="7"/>
  </w:num>
  <w:num w:numId="3" w16cid:durableId="705258696">
    <w:abstractNumId w:val="5"/>
  </w:num>
  <w:num w:numId="4" w16cid:durableId="95289850">
    <w:abstractNumId w:val="2"/>
  </w:num>
  <w:num w:numId="5" w16cid:durableId="1508669305">
    <w:abstractNumId w:val="4"/>
  </w:num>
  <w:num w:numId="6" w16cid:durableId="1624071576">
    <w:abstractNumId w:val="3"/>
  </w:num>
  <w:num w:numId="7" w16cid:durableId="148404351">
    <w:abstractNumId w:val="6"/>
  </w:num>
  <w:num w:numId="8" w16cid:durableId="700276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514"/>
    <w:rsid w:val="0018725A"/>
    <w:rsid w:val="0028775E"/>
    <w:rsid w:val="002B05DF"/>
    <w:rsid w:val="004F27AC"/>
    <w:rsid w:val="00715722"/>
    <w:rsid w:val="007B59FF"/>
    <w:rsid w:val="00955AF7"/>
    <w:rsid w:val="00976977"/>
    <w:rsid w:val="00A750BD"/>
    <w:rsid w:val="00B00372"/>
    <w:rsid w:val="00B136F5"/>
    <w:rsid w:val="00B355F1"/>
    <w:rsid w:val="00F32514"/>
    <w:rsid w:val="00F3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237BF"/>
  <w15:chartTrackingRefBased/>
  <w15:docId w15:val="{83C526A5-8FFB-4592-BB58-50F10102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2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5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5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5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5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5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5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5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5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5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5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5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5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5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5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5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5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5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2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25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5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25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5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5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56656-7a05-45f1-98a2-6be9acde3208">
      <Terms xmlns="http://schemas.microsoft.com/office/infopath/2007/PartnerControls"/>
    </lcf76f155ced4ddcb4097134ff3c332f>
    <TaxCatchAll xmlns="f162ba98-3fdf-4794-b4f7-961d91fd52be" xsi:nil="true"/>
  </documentManagement>
</p:properties>
</file>

<file path=customXml/itemProps1.xml><?xml version="1.0" encoding="utf-8"?>
<ds:datastoreItem xmlns:ds="http://schemas.openxmlformats.org/officeDocument/2006/customXml" ds:itemID="{448CC8C5-605F-43D0-8A41-43ABFD180789}"/>
</file>

<file path=customXml/itemProps2.xml><?xml version="1.0" encoding="utf-8"?>
<ds:datastoreItem xmlns:ds="http://schemas.openxmlformats.org/officeDocument/2006/customXml" ds:itemID="{7BCBF872-6829-41F1-A325-38F2558EE15E}"/>
</file>

<file path=customXml/itemProps3.xml><?xml version="1.0" encoding="utf-8"?>
<ds:datastoreItem xmlns:ds="http://schemas.openxmlformats.org/officeDocument/2006/customXml" ds:itemID="{C5FE8E13-7314-4816-86A6-472C18C9FE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814</Words>
  <Characters>4889</Characters>
  <Application>Microsoft Office Word</Application>
  <DocSecurity>0</DocSecurity>
  <Lines>40</Lines>
  <Paragraphs>11</Paragraphs>
  <ScaleCrop>false</ScaleCrop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Gęsiarz-Krasucka</dc:creator>
  <cp:keywords/>
  <dc:description/>
  <cp:lastModifiedBy>Aneta Gęsiarz-Krasucka</cp:lastModifiedBy>
  <cp:revision>3</cp:revision>
  <dcterms:created xsi:type="dcterms:W3CDTF">2026-07-26T13:30:00Z</dcterms:created>
  <dcterms:modified xsi:type="dcterms:W3CDTF">2026-07-26T13:35:00Z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</Properties>
</file>